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Pr="00EC0673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DC6" w:rsidRPr="00954DC6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>Прокуратура Михайловского района провела проверку исполнения</w:t>
      </w:r>
    </w:p>
    <w:p w:rsidR="00954DC6" w:rsidRPr="00954DC6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>ООО «Такси «Исток-М» законодательства в сфере осуществления регулярных пассажирских перевозок.</w:t>
      </w:r>
    </w:p>
    <w:p w:rsidR="00954DC6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>Установлено, что на территории Михайловского района перевозка пассажиров по маршруту № 104 «Михайловка-Васильевка» осуществляется транспортным средством, относящимся к категории малого класса, и его технические характеристики не соответствуют данным, указанным в выданной администрацией Михайловского муниципального района карте маршрута регулярных перевозок, подтверждающей право организации на пассажирские перевозки транспортным средством среднего класса. Кроме того, не соблюд</w:t>
      </w:r>
      <w:r>
        <w:rPr>
          <w:rFonts w:ascii="Times New Roman" w:hAnsi="Times New Roman" w:cs="Times New Roman"/>
          <w:sz w:val="28"/>
          <w:szCs w:val="28"/>
        </w:rPr>
        <w:t>ается график движения автобуса.</w:t>
      </w:r>
    </w:p>
    <w:p w:rsidR="00954DC6" w:rsidRPr="00954DC6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прокурор Михайловского района вынес постановления о возбуждении дела об административном правонарушении по ч. 5 ст. 11.33 КоАП РФ (использование автобуса с иными характеристиками, чем те, которые предусмотрены картой маршрута регулярных перевозок).</w:t>
      </w:r>
    </w:p>
    <w:p w:rsidR="00954DC6" w:rsidRPr="00954DC6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 xml:space="preserve">По результатам их рассмотрения </w:t>
      </w:r>
      <w:proofErr w:type="gramStart"/>
      <w:r w:rsidRPr="00954DC6">
        <w:rPr>
          <w:rFonts w:ascii="Times New Roman" w:hAnsi="Times New Roman" w:cs="Times New Roman"/>
          <w:sz w:val="28"/>
          <w:szCs w:val="28"/>
        </w:rPr>
        <w:t>должностное</w:t>
      </w:r>
      <w:proofErr w:type="gramEnd"/>
      <w:r w:rsidRPr="00954DC6">
        <w:rPr>
          <w:rFonts w:ascii="Times New Roman" w:hAnsi="Times New Roman" w:cs="Times New Roman"/>
          <w:sz w:val="28"/>
          <w:szCs w:val="28"/>
        </w:rPr>
        <w:t xml:space="preserve"> и юридическое лица привлечены к административной ответственности в виде штрафов на общую сумму 30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DC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A25E7" w:rsidRDefault="00954DC6" w:rsidP="00954DC6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DC6">
        <w:rPr>
          <w:rFonts w:ascii="Times New Roman" w:hAnsi="Times New Roman" w:cs="Times New Roman"/>
          <w:sz w:val="28"/>
          <w:szCs w:val="28"/>
        </w:rPr>
        <w:t>Кроме того, прокуратура района генеральному директору организации внесла представление, по результатам рассмотрения которого выявленные нарушения устранены, перевозка пассажиров осуществляется транспортным средством, соответствующим карте маршрута, и по действующему расписанию.</w:t>
      </w:r>
    </w:p>
    <w:p w:rsidR="009F1C43" w:rsidRDefault="009F1C43" w:rsidP="009F1C4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DA25E7" w:rsidRPr="002C0A54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5E7" w:rsidRPr="002C0A54" w:rsidRDefault="00DA25E7" w:rsidP="003E23A9">
      <w:pPr>
        <w:jc w:val="both"/>
        <w:rPr>
          <w:rFonts w:ascii="Times New Roman" w:hAnsi="Times New Roman" w:cs="Times New Roman"/>
        </w:rPr>
      </w:pPr>
    </w:p>
    <w:sectPr w:rsidR="00DA25E7" w:rsidRPr="002C0A54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0A54"/>
    <w:rsid w:val="002C5854"/>
    <w:rsid w:val="003A1461"/>
    <w:rsid w:val="003A539E"/>
    <w:rsid w:val="003E23A9"/>
    <w:rsid w:val="004A2D43"/>
    <w:rsid w:val="00780AE4"/>
    <w:rsid w:val="007965F1"/>
    <w:rsid w:val="008F7E44"/>
    <w:rsid w:val="009224E2"/>
    <w:rsid w:val="00954DC6"/>
    <w:rsid w:val="009F1C43"/>
    <w:rsid w:val="00B904AE"/>
    <w:rsid w:val="00BE26C8"/>
    <w:rsid w:val="00C65DE0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2022-06-28T01:55:00Z</cp:lastPrinted>
  <dcterms:created xsi:type="dcterms:W3CDTF">2019-08-10T02:03:00Z</dcterms:created>
  <dcterms:modified xsi:type="dcterms:W3CDTF">2022-06-28T01:55:00Z</dcterms:modified>
</cp:coreProperties>
</file>